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231A374E" w:rsidR="009B6F95" w:rsidRPr="00C803F3" w:rsidRDefault="00C24ACA" w:rsidP="009B6F95">
          <w:pPr>
            <w:pStyle w:val="Title1"/>
          </w:pPr>
          <w:r>
            <w:t>£100 million for public leisure</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07F52031" w:rsidR="5840B0EA" w:rsidRDefault="00C24ACA" w:rsidP="5840B0EA">
          <w:pPr>
            <w:ind w:left="0" w:firstLine="0"/>
          </w:pPr>
          <w:r>
            <w:rPr>
              <w:rStyle w:val="Title3Char"/>
            </w:rPr>
            <w:t>For discussion.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1EEF2CB4" w14:textId="3BB3E2B2" w:rsidR="00C24ACA" w:rsidRDefault="00BD0493" w:rsidP="00D54965">
      <w:pPr>
        <w:pStyle w:val="Title3"/>
      </w:pPr>
      <w:r>
        <w:t>On 22</w:t>
      </w:r>
      <w:r w:rsidRPr="00BD0493">
        <w:rPr>
          <w:vertAlign w:val="superscript"/>
        </w:rPr>
        <w:t>nd</w:t>
      </w:r>
      <w:r>
        <w:t xml:space="preserve"> October 2020, </w:t>
      </w:r>
      <w:hyperlink r:id="rId10" w:history="1">
        <w:r w:rsidR="00D54965" w:rsidRPr="007D7E06">
          <w:rPr>
            <w:rStyle w:val="Hyperlink"/>
          </w:rPr>
          <w:t>Government announced details of a further £1 billion funding</w:t>
        </w:r>
      </w:hyperlink>
      <w:r w:rsidR="00D54965">
        <w:t xml:space="preserve"> round for councils over winter. This included the announcement of £100 million ringfenced for </w:t>
      </w:r>
      <w:r w:rsidR="009431A0">
        <w:t>council leisure centres most in need</w:t>
      </w:r>
      <w:r w:rsidR="00D54965">
        <w:t xml:space="preserve">. </w:t>
      </w:r>
    </w:p>
    <w:p w14:paraId="11857ECC" w14:textId="180C41EC" w:rsidR="00C24ACA" w:rsidRDefault="009431A0" w:rsidP="00D54965">
      <w:pPr>
        <w:pStyle w:val="Title3"/>
      </w:pPr>
      <w:r>
        <w:t xml:space="preserve">Kevin Mills, Director of </w:t>
      </w:r>
      <w:r w:rsidR="00ED1E50">
        <w:t>Capital Investment at Sport England, and James Wurr,</w:t>
      </w:r>
      <w:r w:rsidR="00D50AA1">
        <w:t xml:space="preserve"> Head of Sports Participation at DCMS, are attending the Board to discuss the purpose of the fund</w:t>
      </w:r>
      <w:r w:rsidR="00F5729B">
        <w:t xml:space="preserve"> and outline the application process. </w:t>
      </w:r>
      <w:r w:rsidR="00ED1E50">
        <w:t xml:space="preserve"> </w:t>
      </w:r>
    </w:p>
    <w:p w14:paraId="37FDAA85" w14:textId="77777777" w:rsidR="00C24ACA" w:rsidRDefault="00C24ACA" w:rsidP="00D54965">
      <w:pPr>
        <w:pStyle w:val="Title3"/>
      </w:pPr>
    </w:p>
    <w:p w14:paraId="39542B93" w14:textId="495E0BF6" w:rsidR="009B6F95" w:rsidRDefault="00C803F3" w:rsidP="00D54965">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3D50F36C" w:rsidR="000F69FB" w:rsidRPr="00A627DD" w:rsidRDefault="000F69FB" w:rsidP="00B84F31">
                                <w:pPr>
                                  <w:ind w:left="0" w:firstLine="0"/>
                                </w:pPr>
                                <w:r w:rsidRPr="00C803F3">
                                  <w:rPr>
                                    <w:rStyle w:val="Style6"/>
                                  </w:rPr>
                                  <w:t>Recommendation</w:t>
                                </w:r>
                                <w:r w:rsidR="004F5E83">
                                  <w:rPr>
                                    <w:rStyle w:val="Style6"/>
                                  </w:rPr>
                                  <w:t>:</w:t>
                                </w:r>
                              </w:p>
                            </w:sdtContent>
                          </w:sdt>
                          <w:p w14:paraId="53DF36DD" w14:textId="02DED865" w:rsidR="000F69FB" w:rsidRDefault="000F69FB" w:rsidP="00D54965">
                            <w:pPr>
                              <w:pStyle w:val="Title3"/>
                            </w:pPr>
                            <w:r w:rsidRPr="00B84F31">
                              <w:t>That</w:t>
                            </w:r>
                            <w:r>
                              <w:t xml:space="preserve"> </w:t>
                            </w:r>
                            <w:r w:rsidR="00736E1C">
                              <w:t xml:space="preserve">the </w:t>
                            </w:r>
                            <w:r w:rsidR="002B2F73">
                              <w:t>Board note the report</w:t>
                            </w:r>
                            <w:r w:rsidR="00736E1C">
                              <w:t xml:space="preserve">. </w:t>
                            </w:r>
                          </w:p>
                          <w:p w14:paraId="77241838" w14:textId="65974894" w:rsidR="000F69FB" w:rsidRPr="00A627DD" w:rsidRDefault="00D33F7F"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4514139B" w14:textId="6D028925" w:rsidR="000F69FB" w:rsidRPr="00B84F31" w:rsidRDefault="00736E1C" w:rsidP="00D54965">
                            <w:pPr>
                              <w:pStyle w:val="Title3"/>
                            </w:pPr>
                            <w:r>
                              <w:t xml:space="preserve">Officers will work with </w:t>
                            </w:r>
                            <w:r w:rsidR="00F5729B">
                              <w:t>Sport England and DCMS to maximise the impact of the funding and lobby for additional resources to stabilise the public leisure sector</w:t>
                            </w:r>
                            <w:r>
                              <w:t xml:space="preserve">. </w:t>
                            </w:r>
                          </w:p>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3D50F36C" w:rsidR="000F69FB" w:rsidRPr="00A627DD" w:rsidRDefault="000F69FB" w:rsidP="00B84F31">
                          <w:pPr>
                            <w:ind w:left="0" w:firstLine="0"/>
                          </w:pPr>
                          <w:r w:rsidRPr="00C803F3">
                            <w:rPr>
                              <w:rStyle w:val="Style6"/>
                            </w:rPr>
                            <w:t>Recommendation</w:t>
                          </w:r>
                          <w:r w:rsidR="004F5E83">
                            <w:rPr>
                              <w:rStyle w:val="Style6"/>
                            </w:rPr>
                            <w:t>:</w:t>
                          </w:r>
                        </w:p>
                      </w:sdtContent>
                    </w:sdt>
                    <w:p w14:paraId="53DF36DD" w14:textId="02DED865" w:rsidR="000F69FB" w:rsidRDefault="000F69FB" w:rsidP="00D54965">
                      <w:pPr>
                        <w:pStyle w:val="Title3"/>
                      </w:pPr>
                      <w:r w:rsidRPr="00B84F31">
                        <w:t>That</w:t>
                      </w:r>
                      <w:r>
                        <w:t xml:space="preserve"> </w:t>
                      </w:r>
                      <w:r w:rsidR="00736E1C">
                        <w:t xml:space="preserve">the </w:t>
                      </w:r>
                      <w:r w:rsidR="002B2F73">
                        <w:t>Board note the report</w:t>
                      </w:r>
                      <w:r w:rsidR="00736E1C">
                        <w:t xml:space="preserve">. </w:t>
                      </w:r>
                    </w:p>
                    <w:p w14:paraId="77241838" w14:textId="65974894" w:rsidR="000F69FB" w:rsidRPr="00A627DD" w:rsidRDefault="00D33F7F"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4514139B" w14:textId="6D028925" w:rsidR="000F69FB" w:rsidRPr="00B84F31" w:rsidRDefault="00736E1C" w:rsidP="00D54965">
                      <w:pPr>
                        <w:pStyle w:val="Title3"/>
                      </w:pPr>
                      <w:r>
                        <w:t xml:space="preserve">Officers will work with </w:t>
                      </w:r>
                      <w:r w:rsidR="00F5729B">
                        <w:t>Sport England and DCMS to maximise the impact of the funding and lobby for additional resources to stabilise the public leisure sector</w:t>
                      </w:r>
                      <w:r>
                        <w:t xml:space="preserve">. </w:t>
                      </w:r>
                    </w:p>
                    <w:p w14:paraId="5A39BBE3" w14:textId="77777777" w:rsidR="000F69FB" w:rsidRDefault="000F69FB"/>
                  </w:txbxContent>
                </v:textbox>
                <w10:wrap anchorx="margin"/>
              </v:shape>
            </w:pict>
          </mc:Fallback>
        </mc:AlternateContent>
      </w:r>
    </w:p>
    <w:p w14:paraId="0D0B940D" w14:textId="77777777" w:rsidR="009B6F95" w:rsidRDefault="009B6F95" w:rsidP="00D54965">
      <w:pPr>
        <w:pStyle w:val="Title3"/>
      </w:pPr>
    </w:p>
    <w:p w14:paraId="0E27B00A" w14:textId="77777777" w:rsidR="009B6F95" w:rsidRDefault="009B6F95" w:rsidP="00D54965">
      <w:pPr>
        <w:pStyle w:val="Title3"/>
      </w:pPr>
    </w:p>
    <w:p w14:paraId="60061E4C" w14:textId="77777777" w:rsidR="009B6F95" w:rsidRDefault="009B6F95" w:rsidP="00D54965">
      <w:pPr>
        <w:pStyle w:val="Title3"/>
      </w:pPr>
    </w:p>
    <w:p w14:paraId="44EAFD9C" w14:textId="77777777" w:rsidR="009B6F95" w:rsidRDefault="009B6F95" w:rsidP="00D54965">
      <w:pPr>
        <w:pStyle w:val="Title3"/>
      </w:pPr>
    </w:p>
    <w:p w14:paraId="4B94D5A5" w14:textId="77777777" w:rsidR="009B6F95" w:rsidRDefault="009B6F95" w:rsidP="00D54965">
      <w:pPr>
        <w:pStyle w:val="Title3"/>
      </w:pPr>
    </w:p>
    <w:p w14:paraId="3DEEC669" w14:textId="77777777" w:rsidR="009B6F95" w:rsidRDefault="009B6F95" w:rsidP="00D54965">
      <w:pPr>
        <w:pStyle w:val="Title3"/>
      </w:pPr>
    </w:p>
    <w:p w14:paraId="3656B9AB" w14:textId="77777777" w:rsidR="009B6F95" w:rsidRDefault="009B6F95" w:rsidP="00D54965">
      <w:pPr>
        <w:pStyle w:val="Title3"/>
      </w:pPr>
    </w:p>
    <w:p w14:paraId="0A53FA2D" w14:textId="11724BAA" w:rsidR="00986E7B" w:rsidRPr="00C803F3" w:rsidRDefault="00D33F7F"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736E1C">
            <w:t>Ian Leete</w:t>
          </w:r>
        </w:sdtContent>
      </w:sdt>
    </w:p>
    <w:p w14:paraId="0A0E0022" w14:textId="1550C9C2" w:rsidR="00986E7B" w:rsidRDefault="00D33F7F"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Senior Adviser</w:t>
          </w:r>
        </w:sdtContent>
      </w:sdt>
    </w:p>
    <w:p w14:paraId="682BCE18" w14:textId="527689EC" w:rsidR="00986E7B" w:rsidRDefault="00D33F7F"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664 3143</w:t>
          </w:r>
        </w:sdtContent>
      </w:sdt>
      <w:r w:rsidR="00986E7B" w:rsidRPr="00B5377C">
        <w:t xml:space="preserve"> </w:t>
      </w:r>
    </w:p>
    <w:p w14:paraId="18EE61F5" w14:textId="3F4FC44D" w:rsidR="00986E7B" w:rsidRDefault="00D33F7F" w:rsidP="00D54965">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736E1C">
            <w:t>ian.leete</w:t>
          </w:r>
          <w:r w:rsidR="00986E7B" w:rsidRPr="00C803F3">
            <w:t>@local.gov.uk</w:t>
          </w:r>
        </w:sdtContent>
      </w:sdt>
    </w:p>
    <w:p w14:paraId="62486C05" w14:textId="77777777" w:rsidR="00986E7B" w:rsidRPr="00E8118A" w:rsidRDefault="00986E7B" w:rsidP="00D54965">
      <w:pPr>
        <w:pStyle w:val="Title3"/>
      </w:pPr>
    </w:p>
    <w:p w14:paraId="29D6B04F" w14:textId="77777777" w:rsidR="00986E7B" w:rsidRPr="00C803F3" w:rsidRDefault="00986E7B" w:rsidP="00D54965">
      <w:pPr>
        <w:pStyle w:val="Title3"/>
      </w:pPr>
      <w:r w:rsidRPr="00C803F3">
        <w:t xml:space="preserve"> </w:t>
      </w:r>
    </w:p>
    <w:p w14:paraId="4101652C" w14:textId="77777777" w:rsidR="009B6F95" w:rsidRPr="00C803F3" w:rsidRDefault="009B6F95"/>
    <w:p w14:paraId="4B99056E" w14:textId="77777777" w:rsidR="009B6F95" w:rsidRPr="00C803F3" w:rsidRDefault="009B6F95"/>
    <w:p w14:paraId="1299C43A" w14:textId="77777777" w:rsidR="009B6F95" w:rsidRPr="00C803F3" w:rsidRDefault="009B6F95"/>
    <w:p w14:paraId="4DDBEF00" w14:textId="77777777" w:rsidR="009B6F95" w:rsidRPr="00C803F3" w:rsidRDefault="009B6F95"/>
    <w:sdt>
      <w:sdtPr>
        <w:alias w:val="Title"/>
        <w:tag w:val="Title"/>
        <w:id w:val="-667403490"/>
        <w:placeholder>
          <w:docPart w:val="9C1A3ED3589046A9B3A9B299F0308E95"/>
        </w:placeholder>
      </w:sdtPr>
      <w:sdtEndPr/>
      <w:sdtContent>
        <w:p w14:paraId="67987E57" w14:textId="16F234C7" w:rsidR="00C803F3" w:rsidRDefault="00965479" w:rsidP="00965479">
          <w:pPr>
            <w:pStyle w:val="Title1"/>
          </w:pPr>
          <w:r>
            <w:t>£100 million for public leisure</w:t>
          </w:r>
        </w:p>
      </w:sdtContent>
    </w:sdt>
    <w:p w14:paraId="2E0A6F91" w14:textId="77777777" w:rsidR="009B6F95" w:rsidRPr="00C803F3" w:rsidRDefault="00D33F7F"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21DDE0FD" w14:textId="405246A7" w:rsidR="007B1B75" w:rsidRDefault="00965479" w:rsidP="007B1B75">
      <w:pPr>
        <w:pStyle w:val="ListParagraph"/>
      </w:pPr>
      <w:r>
        <w:t xml:space="preserve">Public leisure centres have been hard hit by </w:t>
      </w:r>
      <w:r w:rsidR="00360718">
        <w:t xml:space="preserve">the pandemic. Losing income during the lockdown periods, coupled with high ongoing costs, and a limited ability to access Government support outside of the Job Retention Scheme, has left public leisure provision in an unstable position. </w:t>
      </w:r>
    </w:p>
    <w:p w14:paraId="07CB94D6" w14:textId="77777777" w:rsidR="007B1B75" w:rsidRDefault="007B1B75" w:rsidP="007B1B75">
      <w:pPr>
        <w:pStyle w:val="ListParagraph"/>
        <w:numPr>
          <w:ilvl w:val="0"/>
          <w:numId w:val="0"/>
        </w:numPr>
        <w:ind w:left="360"/>
      </w:pPr>
    </w:p>
    <w:p w14:paraId="18AD0620" w14:textId="246D945C" w:rsidR="007B1B75" w:rsidRDefault="007B1B75" w:rsidP="00360718">
      <w:pPr>
        <w:pStyle w:val="ListParagraph"/>
      </w:pPr>
      <w:r>
        <w:t>The</w:t>
      </w:r>
      <w:r w:rsidR="00360718">
        <w:t xml:space="preserve"> </w:t>
      </w:r>
      <w:hyperlink r:id="rId11" w:history="1">
        <w:r w:rsidR="00360718" w:rsidRPr="00DC568C">
          <w:rPr>
            <w:rStyle w:val="Hyperlink"/>
          </w:rPr>
          <w:t>LGA has undertaken extensive lobbying</w:t>
        </w:r>
      </w:hyperlink>
      <w:r w:rsidR="00360718">
        <w:t xml:space="preserve"> </w:t>
      </w:r>
      <w:r w:rsidR="000D765B">
        <w:t xml:space="preserve">on the subject, in partnership with other sector bodies, including UK Active and Community Leisure UK, and mobilising member councils to write to their MPs, the Minister for Sport, and the Prime Minister. </w:t>
      </w:r>
      <w:r w:rsidR="00DC568C">
        <w:t>We have also provided immediate support and advice to members as they seek to support their providers.</w:t>
      </w:r>
    </w:p>
    <w:p w14:paraId="74F69A52" w14:textId="77777777" w:rsidR="00DC568C" w:rsidRDefault="00DC568C" w:rsidP="00DC568C">
      <w:pPr>
        <w:pStyle w:val="ListParagraph"/>
        <w:numPr>
          <w:ilvl w:val="0"/>
          <w:numId w:val="0"/>
        </w:numPr>
        <w:ind w:left="360"/>
      </w:pPr>
    </w:p>
    <w:p w14:paraId="008B2427" w14:textId="78991EB6" w:rsidR="00DC568C" w:rsidRDefault="00DC568C" w:rsidP="00360718">
      <w:pPr>
        <w:pStyle w:val="ListParagraph"/>
      </w:pPr>
      <w:r>
        <w:t xml:space="preserve">Sport England, DCMS and MHCLG have been instrumental in securing Treasury approval for this funding. As part of that work, Grant Thornton were commissioned to </w:t>
      </w:r>
      <w:r w:rsidR="005D79A5">
        <w:t>conduct</w:t>
      </w:r>
      <w:r>
        <w:t xml:space="preserve"> a</w:t>
      </w:r>
      <w:r w:rsidR="005D79A5">
        <w:t xml:space="preserve"> ‘state of the</w:t>
      </w:r>
      <w:r>
        <w:t xml:space="preserve"> </w:t>
      </w:r>
      <w:r w:rsidR="005D79A5">
        <w:t>market’ analysis, which identified a funding need of between £700 million to £1 billion</w:t>
      </w:r>
      <w:r w:rsidR="00016176">
        <w:t xml:space="preserve"> in terms of lost funding.</w:t>
      </w:r>
    </w:p>
    <w:p w14:paraId="0005CF5D" w14:textId="77777777" w:rsidR="00360718" w:rsidRDefault="00360718" w:rsidP="00360718">
      <w:pPr>
        <w:pStyle w:val="ListParagraph"/>
        <w:numPr>
          <w:ilvl w:val="0"/>
          <w:numId w:val="0"/>
        </w:numPr>
        <w:ind w:left="360"/>
      </w:pPr>
    </w:p>
    <w:p w14:paraId="18CB2143" w14:textId="53B43F4A" w:rsidR="009B6F95" w:rsidRPr="00C803F3" w:rsidRDefault="00D33F7F" w:rsidP="007B1B75">
      <w:pPr>
        <w:pStyle w:val="ListParagraph"/>
        <w:numPr>
          <w:ilvl w:val="0"/>
          <w:numId w:val="0"/>
        </w:numPr>
        <w:ind w:left="360"/>
        <w:rPr>
          <w:rStyle w:val="ReportTemplate"/>
        </w:rPr>
      </w:pPr>
      <w:sdt>
        <w:sdtPr>
          <w:rPr>
            <w:rStyle w:val="Style6"/>
          </w:rPr>
          <w:alias w:val="Issues"/>
          <w:tag w:val="Issues"/>
          <w:id w:val="-1684430981"/>
          <w:placeholder>
            <w:docPart w:val="753ED582FDBB427C8DF699AECECB4C28"/>
          </w:placeholder>
        </w:sdtPr>
        <w:sdtEndPr>
          <w:rPr>
            <w:rStyle w:val="Style6"/>
          </w:rPr>
        </w:sdtEndPr>
        <w:sdtContent>
          <w:r w:rsidR="00016176">
            <w:rPr>
              <w:rStyle w:val="Style6"/>
            </w:rPr>
            <w:t>The fund</w:t>
          </w:r>
        </w:sdtContent>
      </w:sdt>
    </w:p>
    <w:p w14:paraId="0FB78278" w14:textId="77777777" w:rsidR="009B6F95" w:rsidRPr="00A627DD" w:rsidRDefault="009B6F95" w:rsidP="007B1B75">
      <w:pPr>
        <w:pStyle w:val="ListParagraph"/>
        <w:numPr>
          <w:ilvl w:val="0"/>
          <w:numId w:val="0"/>
        </w:numPr>
        <w:ind w:left="360"/>
        <w:rPr>
          <w:rStyle w:val="ReportTemplate"/>
        </w:rPr>
      </w:pPr>
    </w:p>
    <w:p w14:paraId="0562CB0E" w14:textId="7D451689" w:rsidR="009B6F95" w:rsidRDefault="00016176" w:rsidP="00301A51">
      <w:pPr>
        <w:pStyle w:val="ListParagraph"/>
      </w:pPr>
      <w:r>
        <w:t xml:space="preserve">Full details of the fund are yet to be announced, and our speakers will be able to provide more information on current thinking. However, the following details </w:t>
      </w:r>
      <w:r w:rsidR="006356AE">
        <w:t>are</w:t>
      </w:r>
      <w:r>
        <w:t xml:space="preserve"> in the public domain:</w:t>
      </w:r>
    </w:p>
    <w:p w14:paraId="5E7E7DF4" w14:textId="77777777" w:rsidR="00DD34DF" w:rsidRDefault="00DD34DF" w:rsidP="00DD34DF">
      <w:pPr>
        <w:pStyle w:val="ListParagraph"/>
        <w:numPr>
          <w:ilvl w:val="0"/>
          <w:numId w:val="0"/>
        </w:numPr>
        <w:ind w:left="360"/>
      </w:pPr>
    </w:p>
    <w:p w14:paraId="10226F28" w14:textId="1C5B3B89" w:rsidR="00A91CBE" w:rsidRDefault="00A91CBE" w:rsidP="00016176">
      <w:pPr>
        <w:pStyle w:val="ListParagraph"/>
        <w:numPr>
          <w:ilvl w:val="1"/>
          <w:numId w:val="2"/>
        </w:numPr>
      </w:pPr>
      <w:r>
        <w:t>The fund will support those councils with outsourced leisure provision, whether to a private provider or a community trust. It will not be available to those with in-house services, who are able to instead access the government’s lost income match fund. It is estimated that about 250 councils will be eligible to apply for the new funding.</w:t>
      </w:r>
    </w:p>
    <w:p w14:paraId="7307B03D" w14:textId="3D1B0B4F" w:rsidR="007218DF" w:rsidRDefault="007218DF" w:rsidP="00016176">
      <w:pPr>
        <w:pStyle w:val="ListParagraph"/>
        <w:numPr>
          <w:ilvl w:val="1"/>
          <w:numId w:val="2"/>
        </w:numPr>
      </w:pPr>
      <w:r>
        <w:t>The fund is to support the reopening of leisure facilities, rather than to cover previous financial losses.</w:t>
      </w:r>
    </w:p>
    <w:p w14:paraId="2747F956" w14:textId="20CA51BA" w:rsidR="00495BC3" w:rsidRDefault="00A91CBE" w:rsidP="00016176">
      <w:pPr>
        <w:pStyle w:val="ListParagraph"/>
        <w:numPr>
          <w:ilvl w:val="1"/>
          <w:numId w:val="2"/>
        </w:numPr>
      </w:pPr>
      <w:r>
        <w:t xml:space="preserve">It will be a bidding process. However, </w:t>
      </w:r>
      <w:r w:rsidR="002D6002">
        <w:t xml:space="preserve">the </w:t>
      </w:r>
      <w:r w:rsidR="00F66354">
        <w:t xml:space="preserve">bidding </w:t>
      </w:r>
      <w:r w:rsidR="002D6002">
        <w:t xml:space="preserve">process is being used to refine </w:t>
      </w:r>
      <w:r w:rsidR="00F66354">
        <w:t>financial understanding</w:t>
      </w:r>
      <w:r w:rsidR="002D6002">
        <w:t xml:space="preserve"> and strengthen the </w:t>
      </w:r>
      <w:r w:rsidR="00495BC3">
        <w:t>business case for further funding, rather than to force councils into competition with each other.</w:t>
      </w:r>
    </w:p>
    <w:p w14:paraId="4DD3D801" w14:textId="41E18B5F" w:rsidR="00527545" w:rsidRDefault="00495BC3" w:rsidP="00F66354">
      <w:pPr>
        <w:pStyle w:val="ListParagraph"/>
        <w:numPr>
          <w:ilvl w:val="1"/>
          <w:numId w:val="2"/>
        </w:numPr>
      </w:pPr>
      <w:r>
        <w:t xml:space="preserve">It is expected that </w:t>
      </w:r>
      <w:r w:rsidR="00DC4141">
        <w:t>the fund will open in December, with all funds disbursed before end of March 2021, if not earlier. However, this is subject to final Treasury clearance of the proposed delivery mechanism.</w:t>
      </w:r>
      <w:r w:rsidR="00A91CBE">
        <w:t xml:space="preserve"> </w:t>
      </w:r>
    </w:p>
    <w:p w14:paraId="04AC8DA3" w14:textId="77777777" w:rsidR="00F66354" w:rsidRDefault="00F66354" w:rsidP="00F66354">
      <w:pPr>
        <w:pStyle w:val="ListParagraph"/>
        <w:numPr>
          <w:ilvl w:val="0"/>
          <w:numId w:val="0"/>
        </w:numPr>
        <w:ind w:left="792"/>
        <w:rPr>
          <w:rStyle w:val="ReportTemplate"/>
        </w:rPr>
      </w:pPr>
    </w:p>
    <w:p w14:paraId="3B2D243C" w14:textId="5FCCBABA" w:rsidR="00527545" w:rsidRDefault="008C2DFE" w:rsidP="00301A51">
      <w:pPr>
        <w:pStyle w:val="ListParagraph"/>
      </w:pPr>
      <w:r>
        <w:t>Sport England has run two roundtables for councils and directors of finance to test the approach, which the LGA attended, and a separate walkthrough of the application process to allow the LGA and District Councils Network to comment on the approach</w:t>
      </w:r>
      <w:r w:rsidR="0033358D">
        <w:t>.</w:t>
      </w:r>
      <w:r>
        <w:t xml:space="preserve"> Further testing of a refined process has since been undertaken with selected councils.</w:t>
      </w:r>
    </w:p>
    <w:p w14:paraId="4C244FD4" w14:textId="28176530" w:rsidR="009744CE" w:rsidRDefault="009744CE" w:rsidP="009744CE">
      <w:pPr>
        <w:pStyle w:val="ListParagraph"/>
        <w:numPr>
          <w:ilvl w:val="0"/>
          <w:numId w:val="0"/>
        </w:numPr>
        <w:ind w:left="360"/>
      </w:pPr>
    </w:p>
    <w:p w14:paraId="2491AEDE" w14:textId="446A8B27" w:rsidR="009744CE" w:rsidRPr="008767DB" w:rsidRDefault="008767DB" w:rsidP="008767DB">
      <w:pPr>
        <w:ind w:left="360" w:hanging="360"/>
        <w:rPr>
          <w:b/>
          <w:bCs/>
        </w:rPr>
      </w:pPr>
      <w:r w:rsidRPr="008767DB">
        <w:rPr>
          <w:b/>
          <w:bCs/>
        </w:rPr>
        <w:t>Points to consider</w:t>
      </w:r>
    </w:p>
    <w:p w14:paraId="647D2368" w14:textId="35B2E0F8" w:rsidR="0033358D" w:rsidRDefault="008767DB" w:rsidP="008767DB">
      <w:pPr>
        <w:pStyle w:val="ListParagraph"/>
        <w:rPr>
          <w:rStyle w:val="ReportTemplate"/>
        </w:rPr>
      </w:pPr>
      <w:r>
        <w:rPr>
          <w:rStyle w:val="ReportTemplate"/>
        </w:rPr>
        <w:t>The Board may wish to explore the following points with the speakers:</w:t>
      </w:r>
    </w:p>
    <w:p w14:paraId="2A6D5014" w14:textId="77777777" w:rsidR="00DD34DF" w:rsidRDefault="00DD34DF" w:rsidP="00DD34DF">
      <w:pPr>
        <w:pStyle w:val="ListParagraph"/>
        <w:numPr>
          <w:ilvl w:val="0"/>
          <w:numId w:val="0"/>
        </w:numPr>
        <w:ind w:left="360"/>
        <w:rPr>
          <w:rStyle w:val="ReportTemplate"/>
        </w:rPr>
      </w:pPr>
      <w:bookmarkStart w:id="1" w:name="_GoBack"/>
      <w:bookmarkEnd w:id="1"/>
    </w:p>
    <w:p w14:paraId="455C98AD" w14:textId="77CF41D3" w:rsidR="008767DB" w:rsidRDefault="008767DB" w:rsidP="008767DB">
      <w:pPr>
        <w:pStyle w:val="ListParagraph"/>
        <w:numPr>
          <w:ilvl w:val="1"/>
          <w:numId w:val="2"/>
        </w:numPr>
        <w:rPr>
          <w:rStyle w:val="ReportTemplate"/>
        </w:rPr>
      </w:pPr>
      <w:r>
        <w:rPr>
          <w:rStyle w:val="ReportTemplate"/>
        </w:rPr>
        <w:t>Expected timescales</w:t>
      </w:r>
      <w:r w:rsidR="00382E53">
        <w:rPr>
          <w:rStyle w:val="ReportTemplate"/>
        </w:rPr>
        <w:t xml:space="preserve"> for the application process and distributing the money</w:t>
      </w:r>
    </w:p>
    <w:p w14:paraId="651D3FF9" w14:textId="7D30365A" w:rsidR="00382E53" w:rsidRDefault="00382E53" w:rsidP="008767DB">
      <w:pPr>
        <w:pStyle w:val="ListParagraph"/>
        <w:numPr>
          <w:ilvl w:val="1"/>
          <w:numId w:val="2"/>
        </w:numPr>
        <w:rPr>
          <w:rStyle w:val="ReportTemplate"/>
        </w:rPr>
      </w:pPr>
      <w:r>
        <w:rPr>
          <w:rStyle w:val="ReportTemplate"/>
        </w:rPr>
        <w:t>The types of costs that the funding will cover</w:t>
      </w:r>
      <w:r w:rsidR="007218DF">
        <w:rPr>
          <w:rStyle w:val="ReportTemplate"/>
        </w:rPr>
        <w:t xml:space="preserve"> </w:t>
      </w:r>
    </w:p>
    <w:p w14:paraId="3DA202EC" w14:textId="45EA8437" w:rsidR="00E31327" w:rsidRDefault="00E31327" w:rsidP="008767DB">
      <w:pPr>
        <w:pStyle w:val="ListParagraph"/>
        <w:numPr>
          <w:ilvl w:val="1"/>
          <w:numId w:val="2"/>
        </w:numPr>
        <w:rPr>
          <w:rStyle w:val="ReportTemplate"/>
        </w:rPr>
      </w:pPr>
      <w:r>
        <w:rPr>
          <w:rStyle w:val="ReportTemplate"/>
        </w:rPr>
        <w:t xml:space="preserve">What is being done to make the case for additional funding, and any support that the LGA can provide to </w:t>
      </w:r>
      <w:r w:rsidR="00971DE7">
        <w:rPr>
          <w:rStyle w:val="ReportTemplate"/>
        </w:rPr>
        <w:t xml:space="preserve">help </w:t>
      </w:r>
      <w:r w:rsidR="002E6F99">
        <w:rPr>
          <w:rStyle w:val="ReportTemplate"/>
        </w:rPr>
        <w:t>with the case</w:t>
      </w:r>
    </w:p>
    <w:p w14:paraId="49C5A4B2" w14:textId="38A61E45" w:rsidR="00E31327" w:rsidRDefault="00E31327" w:rsidP="008767DB">
      <w:pPr>
        <w:pStyle w:val="ListParagraph"/>
        <w:numPr>
          <w:ilvl w:val="1"/>
          <w:numId w:val="2"/>
        </w:numPr>
        <w:rPr>
          <w:rStyle w:val="ReportTemplate"/>
        </w:rPr>
      </w:pPr>
      <w:r>
        <w:rPr>
          <w:rStyle w:val="ReportTemplate"/>
        </w:rPr>
        <w:t xml:space="preserve">Whether the revealed weaknesses in the market will be </w:t>
      </w:r>
      <w:r w:rsidR="002E6F99">
        <w:rPr>
          <w:rStyle w:val="ReportTemplate"/>
        </w:rPr>
        <w:t>addressed</w:t>
      </w:r>
      <w:r w:rsidR="00971DE7">
        <w:rPr>
          <w:rStyle w:val="ReportTemplate"/>
        </w:rPr>
        <w:t xml:space="preserve"> in the forthcoming Sport England strategy or in DCMS’ long term plans for public leisure</w:t>
      </w:r>
      <w:r w:rsidR="00F44C60">
        <w:rPr>
          <w:rStyle w:val="ReportTemplate"/>
        </w:rPr>
        <w:t>.</w:t>
      </w:r>
    </w:p>
    <w:sdt>
      <w:sdtPr>
        <w:rPr>
          <w:rStyle w:val="Style6"/>
        </w:rPr>
        <w:alias w:val="Wales"/>
        <w:tag w:val="Wales"/>
        <w:id w:val="77032369"/>
        <w:placeholder>
          <w:docPart w:val="7B721C714DE643ACA8BC33E534EB7AAD"/>
        </w:placeholder>
      </w:sdtPr>
      <w:sdtEndPr>
        <w:rPr>
          <w:rStyle w:val="Style6"/>
        </w:rPr>
      </w:sdtEndPr>
      <w:sdtContent>
        <w:p w14:paraId="2844A753" w14:textId="77777777" w:rsidR="009B6F95" w:rsidRPr="00C803F3" w:rsidRDefault="009B6F95" w:rsidP="000F69FB">
          <w:r w:rsidRPr="00C803F3">
            <w:rPr>
              <w:rStyle w:val="Style6"/>
            </w:rPr>
            <w:t>Implications for Wales</w:t>
          </w:r>
        </w:p>
      </w:sdtContent>
    </w:sdt>
    <w:p w14:paraId="18FAC262" w14:textId="2DF639EE" w:rsidR="002539E9" w:rsidRPr="00E56844" w:rsidRDefault="00E56844" w:rsidP="00E56844">
      <w:pPr>
        <w:pStyle w:val="ListParagraph"/>
        <w:rPr>
          <w:rStyle w:val="ReportTemplate"/>
        </w:rPr>
      </w:pPr>
      <w:r w:rsidRPr="00E56844">
        <w:rPr>
          <w:rStyle w:val="ReportTemplate"/>
        </w:rPr>
        <w:t xml:space="preserve">This fund is England only. </w:t>
      </w:r>
    </w:p>
    <w:p w14:paraId="0883605D" w14:textId="77777777" w:rsidR="009B6F95" w:rsidRPr="009B1AA8" w:rsidRDefault="00D33F7F"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62EBF3C5" w14:textId="6F7B19BB" w:rsidR="009B6F95" w:rsidRPr="00E56844" w:rsidRDefault="00E56844" w:rsidP="00E56844">
      <w:pPr>
        <w:pStyle w:val="ListParagraph"/>
        <w:rPr>
          <w:rStyle w:val="Title2"/>
          <w:b w:val="0"/>
          <w:bCs/>
          <w:sz w:val="22"/>
        </w:rPr>
      </w:pPr>
      <w:r w:rsidRPr="00E56844">
        <w:rPr>
          <w:rStyle w:val="Title2"/>
          <w:b w:val="0"/>
          <w:bCs/>
          <w:sz w:val="22"/>
        </w:rPr>
        <w:t>None.</w:t>
      </w:r>
    </w:p>
    <w:p w14:paraId="2E98B61F" w14:textId="77777777" w:rsidR="009B6F95" w:rsidRPr="009B1AA8" w:rsidRDefault="00D33F7F"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6D98A12B" w14:textId="2842938E" w:rsidR="009B6F95" w:rsidRDefault="00E56844" w:rsidP="000F69FB">
      <w:pPr>
        <w:pStyle w:val="ListParagraph"/>
        <w:rPr>
          <w:rStyle w:val="ReportTemplate"/>
        </w:rPr>
      </w:pPr>
      <w:r>
        <w:rPr>
          <w:rStyle w:val="ReportTemplate"/>
        </w:rPr>
        <w:t xml:space="preserve">The LGA will help communicate the </w:t>
      </w:r>
      <w:r w:rsidR="00464492">
        <w:rPr>
          <w:rStyle w:val="ReportTemplate"/>
        </w:rPr>
        <w:t xml:space="preserve">fund and application process to councils. </w:t>
      </w:r>
    </w:p>
    <w:p w14:paraId="1D2381C2" w14:textId="77777777" w:rsidR="00464492" w:rsidRPr="009B1AA8" w:rsidRDefault="00464492" w:rsidP="00464492">
      <w:pPr>
        <w:pStyle w:val="ListParagraph"/>
        <w:numPr>
          <w:ilvl w:val="0"/>
          <w:numId w:val="0"/>
        </w:numPr>
        <w:ind w:left="360"/>
        <w:rPr>
          <w:rStyle w:val="ReportTemplate"/>
        </w:rPr>
      </w:pPr>
    </w:p>
    <w:p w14:paraId="2946DB82" w14:textId="5922BE26" w:rsidR="009B6F95" w:rsidRDefault="00464492" w:rsidP="000F69FB">
      <w:pPr>
        <w:pStyle w:val="ListParagraph"/>
        <w:rPr>
          <w:rStyle w:val="ReportTemplate"/>
        </w:rPr>
      </w:pPr>
      <w:r>
        <w:rPr>
          <w:rStyle w:val="ReportTemplate"/>
        </w:rPr>
        <w:t xml:space="preserve">We will continue to lobby for further funding to be made available for this service. </w:t>
      </w:r>
    </w:p>
    <w:p w14:paraId="5997CC1D" w14:textId="77777777" w:rsidR="009B6F95" w:rsidRPr="00C803F3" w:rsidRDefault="009B6F95"/>
    <w:sectPr w:rsidR="009B6F95" w:rsidRPr="00C803F3" w:rsidSect="004F5E83">
      <w:headerReference w:type="default" r:id="rId12"/>
      <w:footerReference w:type="default" r:id="rId13"/>
      <w:pgSz w:w="11906" w:h="16838"/>
      <w:pgMar w:top="1440" w:right="1440" w:bottom="1440" w:left="144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10205" w14:textId="77777777" w:rsidR="00983A40" w:rsidRPr="00C803F3" w:rsidRDefault="00983A40" w:rsidP="00C803F3">
      <w:r>
        <w:separator/>
      </w:r>
    </w:p>
  </w:endnote>
  <w:endnote w:type="continuationSeparator" w:id="0">
    <w:p w14:paraId="68385654" w14:textId="77777777" w:rsidR="00983A40" w:rsidRPr="00C803F3" w:rsidRDefault="00983A4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FA72" w14:textId="77777777" w:rsidR="00983A40" w:rsidRPr="00C803F3" w:rsidRDefault="00983A40" w:rsidP="00C803F3">
      <w:r>
        <w:separator/>
      </w:r>
    </w:p>
  </w:footnote>
  <w:footnote w:type="continuationSeparator" w:id="0">
    <w:p w14:paraId="43325B6B" w14:textId="77777777" w:rsidR="00983A40" w:rsidRPr="00C803F3" w:rsidRDefault="00983A40"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6ED5EE9794C44D99077E5442AC5BA6F"/>
          </w:placeholder>
        </w:sdtPr>
        <w:sdtEndPr/>
        <w:sdtContent>
          <w:tc>
            <w:tcPr>
              <w:tcW w:w="4106" w:type="dxa"/>
            </w:tcPr>
            <w:p w14:paraId="176AE421" w14:textId="47308E8A" w:rsidR="000F69FB" w:rsidRPr="00142F9A" w:rsidRDefault="00142F9A" w:rsidP="004D3DC0">
              <w:pPr>
                <w:rPr>
                  <w:b/>
                  <w:bCs/>
                </w:rPr>
              </w:pPr>
              <w:r w:rsidRPr="00142F9A">
                <w:rPr>
                  <w:b/>
                  <w:bCs/>
                </w:rPr>
                <w:t>Culture, Tourism &amp;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0-12-09T00:00:00Z">
              <w:dateFormat w:val="dd MMMM yyyy"/>
              <w:lid w:val="en-GB"/>
              <w:storeMappedDataAs w:val="dateTime"/>
              <w:calendar w:val="gregorian"/>
            </w:date>
          </w:sdtPr>
          <w:sdtEndPr/>
          <w:sdtContent>
            <w:p w14:paraId="361A2D32" w14:textId="0A821B43" w:rsidR="000F69FB" w:rsidRPr="00C803F3" w:rsidRDefault="00142F9A" w:rsidP="00C803F3">
              <w:r>
                <w:t>09 December 2020</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410C5525"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FD"/>
    <w:multiLevelType w:val="hybridMultilevel"/>
    <w:tmpl w:val="388C9F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16176"/>
    <w:rsid w:val="000D765B"/>
    <w:rsid w:val="000F69FB"/>
    <w:rsid w:val="00142F9A"/>
    <w:rsid w:val="001B36CE"/>
    <w:rsid w:val="002539E9"/>
    <w:rsid w:val="002B2F73"/>
    <w:rsid w:val="002D6002"/>
    <w:rsid w:val="002D7A0C"/>
    <w:rsid w:val="002E6F99"/>
    <w:rsid w:val="00301A51"/>
    <w:rsid w:val="0033358D"/>
    <w:rsid w:val="00360718"/>
    <w:rsid w:val="00382E53"/>
    <w:rsid w:val="003D52FE"/>
    <w:rsid w:val="00407A6B"/>
    <w:rsid w:val="00427B83"/>
    <w:rsid w:val="00464492"/>
    <w:rsid w:val="00495BC3"/>
    <w:rsid w:val="004D3DC0"/>
    <w:rsid w:val="004F5E83"/>
    <w:rsid w:val="00527545"/>
    <w:rsid w:val="005D79A5"/>
    <w:rsid w:val="005E59E7"/>
    <w:rsid w:val="006356AE"/>
    <w:rsid w:val="006926EE"/>
    <w:rsid w:val="00712C86"/>
    <w:rsid w:val="007218DF"/>
    <w:rsid w:val="00736E1C"/>
    <w:rsid w:val="007622BA"/>
    <w:rsid w:val="00795C95"/>
    <w:rsid w:val="007B1B75"/>
    <w:rsid w:val="007B3814"/>
    <w:rsid w:val="007D7E06"/>
    <w:rsid w:val="007F6BCF"/>
    <w:rsid w:val="0080661C"/>
    <w:rsid w:val="008767DB"/>
    <w:rsid w:val="00891AE9"/>
    <w:rsid w:val="008C2DFE"/>
    <w:rsid w:val="009431A0"/>
    <w:rsid w:val="00965479"/>
    <w:rsid w:val="00971DE7"/>
    <w:rsid w:val="009744CE"/>
    <w:rsid w:val="00983A40"/>
    <w:rsid w:val="00986E7B"/>
    <w:rsid w:val="009B1AA8"/>
    <w:rsid w:val="009B6F95"/>
    <w:rsid w:val="009E083C"/>
    <w:rsid w:val="00A91CBE"/>
    <w:rsid w:val="00AD723E"/>
    <w:rsid w:val="00B142B8"/>
    <w:rsid w:val="00B84F31"/>
    <w:rsid w:val="00BD0493"/>
    <w:rsid w:val="00BD09CA"/>
    <w:rsid w:val="00C24ACA"/>
    <w:rsid w:val="00C24E9A"/>
    <w:rsid w:val="00C44CAC"/>
    <w:rsid w:val="00C662BC"/>
    <w:rsid w:val="00C803F3"/>
    <w:rsid w:val="00D45B4D"/>
    <w:rsid w:val="00D50AA1"/>
    <w:rsid w:val="00D54965"/>
    <w:rsid w:val="00DA7394"/>
    <w:rsid w:val="00DC4141"/>
    <w:rsid w:val="00DC568C"/>
    <w:rsid w:val="00DD34DF"/>
    <w:rsid w:val="00E31327"/>
    <w:rsid w:val="00E56844"/>
    <w:rsid w:val="00ED1E50"/>
    <w:rsid w:val="00ED54FF"/>
    <w:rsid w:val="00F44C60"/>
    <w:rsid w:val="00F5729B"/>
    <w:rsid w:val="00F66354"/>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54965"/>
    <w:pPr>
      <w:ind w:left="0" w:firstLine="0"/>
    </w:pPr>
  </w:style>
  <w:style w:type="character" w:customStyle="1" w:styleId="Title3Char">
    <w:name w:val="Title 3 Char"/>
    <w:basedOn w:val="DefaultParagraphFont"/>
    <w:link w:val="Title3"/>
    <w:rsid w:val="00D5496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7D7E06"/>
    <w:rPr>
      <w:color w:val="0563C1" w:themeColor="hyperlink"/>
      <w:u w:val="single"/>
    </w:rPr>
  </w:style>
  <w:style w:type="character" w:styleId="UnresolvedMention">
    <w:name w:val="Unresolved Mention"/>
    <w:basedOn w:val="DefaultParagraphFont"/>
    <w:uiPriority w:val="99"/>
    <w:semiHidden/>
    <w:unhideWhenUsed/>
    <w:rsid w:val="007D7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councillor-development/coronavirus-information-councils/covid-19-service-information-2"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v.uk/government/news/jenrick-confirms-allocations-of-1-billion-funding-for-councils-this-wi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
      <w:docPartPr>
        <w:name w:val="9C1A3ED3589046A9B3A9B299F0308E95"/>
        <w:category>
          <w:name w:val="General"/>
          <w:gallery w:val="placeholder"/>
        </w:category>
        <w:types>
          <w:type w:val="bbPlcHdr"/>
        </w:types>
        <w:behaviors>
          <w:behavior w:val="content"/>
        </w:behaviors>
        <w:guid w:val="{9230AE35-AA50-4A3A-A798-DEED4833892B}"/>
      </w:docPartPr>
      <w:docPartBody>
        <w:p w:rsidR="00206CF7" w:rsidRDefault="00C31809" w:rsidP="00C31809">
          <w:pPr>
            <w:pStyle w:val="9C1A3ED3589046A9B3A9B299F0308E9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206CF7"/>
    <w:rsid w:val="004C3FEC"/>
    <w:rsid w:val="004D2D72"/>
    <w:rsid w:val="007F6BCF"/>
    <w:rsid w:val="00C31809"/>
    <w:rsid w:val="00E45BD7"/>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809"/>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9C1A3ED3589046A9B3A9B299F0308E95">
    <w:name w:val="9C1A3ED3589046A9B3A9B299F0308E95"/>
    <w:rsid w:val="00C31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Sonika Sidhu</DisplayName>
        <AccountId>48</AccountId>
        <AccountType/>
      </UserInfo>
      <UserInfo>
        <DisplayName>Jonathan Bryant</DisplayName>
        <AccountId>168</AccountId>
        <AccountType/>
      </UserInfo>
    </SharedWithUsers>
  </documentManagement>
</p:properties>
</file>

<file path=customXml/itemProps1.xml><?xml version="1.0" encoding="utf-8"?>
<ds:datastoreItem xmlns:ds="http://schemas.openxmlformats.org/officeDocument/2006/customXml" ds:itemID="{BA47E8D8-5605-4836-95DB-E5A441B5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a4001f1c-9a82-435c-9063-b0d0cae81f94"/>
    <ds:schemaRef ds:uri="c1f34efe-2279-45b4-8e59-e2390baa73cd"/>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Jonathan Bryant</cp:lastModifiedBy>
  <cp:revision>2</cp:revision>
  <dcterms:created xsi:type="dcterms:W3CDTF">2020-12-02T16:18:00Z</dcterms:created>
  <dcterms:modified xsi:type="dcterms:W3CDTF">2020-12-02T16:18:00Z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